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067C2" w14:textId="3840CD48" w:rsidR="005521A3" w:rsidRDefault="005521A3">
      <w:pPr>
        <w:rPr>
          <w:b/>
          <w:bCs/>
          <w:sz w:val="28"/>
          <w:szCs w:val="28"/>
        </w:rPr>
      </w:pPr>
    </w:p>
    <w:p w14:paraId="4DC3E966" w14:textId="086B594C" w:rsidR="00A54659" w:rsidRPr="0082408E" w:rsidRDefault="00A54659" w:rsidP="0082408E">
      <w:pPr>
        <w:keepNext/>
        <w:pBdr>
          <w:top w:val="nil"/>
          <w:left w:val="nil"/>
          <w:bottom w:val="single" w:sz="4" w:space="1" w:color="000000"/>
          <w:right w:val="nil"/>
          <w:between w:val="nil"/>
        </w:pBdr>
        <w:jc w:val="both"/>
        <w:rPr>
          <w:b/>
          <w:bCs/>
          <w:color w:val="000000"/>
        </w:rPr>
      </w:pPr>
      <w:r w:rsidRPr="00270EA8">
        <w:rPr>
          <w:b/>
          <w:bCs/>
          <w:color w:val="000000"/>
          <w:sz w:val="24"/>
          <w:szCs w:val="24"/>
        </w:rPr>
        <w:t xml:space="preserve">TISKOVÁ </w:t>
      </w:r>
      <w:r w:rsidRPr="00CD0BDF">
        <w:rPr>
          <w:b/>
          <w:bCs/>
          <w:color w:val="000000"/>
          <w:sz w:val="24"/>
          <w:szCs w:val="24"/>
        </w:rPr>
        <w:t>ZPRÁVA</w:t>
      </w:r>
      <w:r w:rsidR="00B1519C" w:rsidRPr="00CD0BDF">
        <w:rPr>
          <w:b/>
          <w:bCs/>
          <w:color w:val="000000"/>
        </w:rPr>
        <w:t xml:space="preserve"> </w:t>
      </w:r>
      <w:r w:rsidR="00270EA8" w:rsidRPr="00CD0BDF">
        <w:rPr>
          <w:b/>
          <w:bCs/>
          <w:color w:val="000000"/>
        </w:rPr>
        <w:t xml:space="preserve">                                                                                                                 </w:t>
      </w:r>
      <w:r w:rsidR="00FE0107">
        <w:rPr>
          <w:b/>
          <w:bCs/>
          <w:color w:val="000000"/>
          <w:sz w:val="24"/>
          <w:szCs w:val="24"/>
        </w:rPr>
        <w:t>4</w:t>
      </w:r>
      <w:r w:rsidR="00B1519C" w:rsidRPr="00CD0BDF">
        <w:rPr>
          <w:b/>
          <w:bCs/>
          <w:color w:val="000000"/>
          <w:sz w:val="24"/>
          <w:szCs w:val="24"/>
        </w:rPr>
        <w:t>.</w:t>
      </w:r>
      <w:r w:rsidR="00B1519C" w:rsidRPr="00270EA8">
        <w:rPr>
          <w:b/>
          <w:bCs/>
          <w:color w:val="000000"/>
          <w:sz w:val="24"/>
          <w:szCs w:val="24"/>
        </w:rPr>
        <w:t xml:space="preserve"> </w:t>
      </w:r>
      <w:r w:rsidR="006A3F20">
        <w:rPr>
          <w:b/>
          <w:bCs/>
          <w:color w:val="000000"/>
          <w:sz w:val="24"/>
          <w:szCs w:val="24"/>
        </w:rPr>
        <w:t>července</w:t>
      </w:r>
      <w:r w:rsidR="004E2FF7" w:rsidRPr="00270EA8">
        <w:rPr>
          <w:b/>
          <w:bCs/>
          <w:color w:val="000000"/>
          <w:sz w:val="24"/>
          <w:szCs w:val="24"/>
        </w:rPr>
        <w:t xml:space="preserve"> </w:t>
      </w:r>
      <w:r w:rsidR="0082408E" w:rsidRPr="00270EA8">
        <w:rPr>
          <w:b/>
          <w:bCs/>
          <w:color w:val="000000"/>
          <w:sz w:val="24"/>
          <w:szCs w:val="24"/>
        </w:rPr>
        <w:t>2022</w:t>
      </w:r>
    </w:p>
    <w:p w14:paraId="0910751E" w14:textId="77777777" w:rsidR="00764DD7" w:rsidRDefault="00764DD7" w:rsidP="00764DD7">
      <w:pPr>
        <w:jc w:val="center"/>
        <w:rPr>
          <w:b/>
          <w:bCs/>
          <w:sz w:val="28"/>
          <w:szCs w:val="28"/>
        </w:rPr>
      </w:pPr>
    </w:p>
    <w:p w14:paraId="6D776684" w14:textId="1129A788" w:rsidR="00E91B3F" w:rsidRPr="00F56276" w:rsidRDefault="00C431FD" w:rsidP="00764DD7">
      <w:pPr>
        <w:jc w:val="center"/>
        <w:rPr>
          <w:b/>
          <w:bCs/>
          <w:sz w:val="28"/>
          <w:szCs w:val="28"/>
        </w:rPr>
      </w:pPr>
      <w:r w:rsidRPr="00F56276">
        <w:rPr>
          <w:b/>
          <w:bCs/>
          <w:sz w:val="28"/>
          <w:szCs w:val="28"/>
        </w:rPr>
        <w:t xml:space="preserve">Lekvi Development </w:t>
      </w:r>
      <w:bookmarkStart w:id="0" w:name="_Hlk103854092"/>
      <w:r w:rsidR="00FE357E">
        <w:rPr>
          <w:b/>
          <w:bCs/>
          <w:sz w:val="28"/>
          <w:szCs w:val="28"/>
        </w:rPr>
        <w:t>v</w:t>
      </w:r>
      <w:r w:rsidR="00031851">
        <w:rPr>
          <w:b/>
          <w:bCs/>
          <w:sz w:val="28"/>
          <w:szCs w:val="28"/>
        </w:rPr>
        <w:t>e</w:t>
      </w:r>
      <w:r w:rsidR="00FE357E">
        <w:rPr>
          <w:b/>
          <w:bCs/>
          <w:sz w:val="28"/>
          <w:szCs w:val="28"/>
        </w:rPr>
        <w:t xml:space="preserve"> spolupráci s Tesco Franchise Stores SR </w:t>
      </w:r>
      <w:bookmarkEnd w:id="0"/>
      <w:r w:rsidR="007230C2">
        <w:rPr>
          <w:b/>
          <w:bCs/>
          <w:sz w:val="28"/>
          <w:szCs w:val="28"/>
        </w:rPr>
        <w:t>otevřela</w:t>
      </w:r>
      <w:r w:rsidR="0012453C">
        <w:rPr>
          <w:b/>
          <w:bCs/>
          <w:sz w:val="28"/>
          <w:szCs w:val="28"/>
        </w:rPr>
        <w:t xml:space="preserve"> další prodejnu </w:t>
      </w:r>
      <w:r w:rsidR="004664D2">
        <w:rPr>
          <w:b/>
          <w:bCs/>
          <w:sz w:val="28"/>
          <w:szCs w:val="28"/>
        </w:rPr>
        <w:t xml:space="preserve">potravin </w:t>
      </w:r>
      <w:r w:rsidR="00E64B7C" w:rsidRPr="00F56276">
        <w:rPr>
          <w:b/>
          <w:bCs/>
          <w:sz w:val="28"/>
          <w:szCs w:val="28"/>
        </w:rPr>
        <w:t xml:space="preserve">Žabka </w:t>
      </w:r>
      <w:r w:rsidR="006367E7">
        <w:rPr>
          <w:b/>
          <w:bCs/>
          <w:sz w:val="28"/>
          <w:szCs w:val="28"/>
        </w:rPr>
        <w:t>na Slovensku</w:t>
      </w:r>
    </w:p>
    <w:p w14:paraId="04A6F953" w14:textId="6D58438F" w:rsidR="00D80882" w:rsidRDefault="00B37012" w:rsidP="00467863">
      <w:pPr>
        <w:spacing w:line="276" w:lineRule="auto"/>
        <w:jc w:val="both"/>
        <w:rPr>
          <w:b/>
          <w:bCs/>
        </w:rPr>
      </w:pPr>
      <w:r>
        <w:rPr>
          <w:b/>
          <w:bCs/>
        </w:rPr>
        <w:t>Společnost</w:t>
      </w:r>
      <w:r w:rsidR="004A4006" w:rsidRPr="00F56276">
        <w:rPr>
          <w:b/>
          <w:bCs/>
        </w:rPr>
        <w:t xml:space="preserve"> Lekvi Development</w:t>
      </w:r>
      <w:r w:rsidR="00EA48F6">
        <w:rPr>
          <w:b/>
          <w:bCs/>
        </w:rPr>
        <w:t xml:space="preserve">, která se zaměřuje na </w:t>
      </w:r>
      <w:r w:rsidR="00F75579">
        <w:rPr>
          <w:b/>
          <w:bCs/>
        </w:rPr>
        <w:t>výstav</w:t>
      </w:r>
      <w:r w:rsidR="00AB5DC9">
        <w:rPr>
          <w:b/>
          <w:bCs/>
        </w:rPr>
        <w:t xml:space="preserve">bu </w:t>
      </w:r>
      <w:r w:rsidR="00BB7E58">
        <w:rPr>
          <w:b/>
          <w:bCs/>
        </w:rPr>
        <w:t xml:space="preserve">a provoz </w:t>
      </w:r>
      <w:r w:rsidR="00AB5DC9">
        <w:rPr>
          <w:b/>
          <w:bCs/>
        </w:rPr>
        <w:t>retailových parků</w:t>
      </w:r>
      <w:r w:rsidR="00BB7E58">
        <w:rPr>
          <w:b/>
          <w:bCs/>
        </w:rPr>
        <w:t xml:space="preserve"> v České republice a </w:t>
      </w:r>
      <w:r w:rsidR="00764DD7">
        <w:rPr>
          <w:b/>
          <w:bCs/>
        </w:rPr>
        <w:t>na Slovensku</w:t>
      </w:r>
      <w:r w:rsidR="00AB5DC9">
        <w:rPr>
          <w:b/>
          <w:bCs/>
        </w:rPr>
        <w:t xml:space="preserve">, </w:t>
      </w:r>
      <w:r w:rsidR="006A3F20">
        <w:rPr>
          <w:b/>
          <w:bCs/>
        </w:rPr>
        <w:t>otevřela</w:t>
      </w:r>
      <w:r w:rsidR="00AB5DC9">
        <w:rPr>
          <w:b/>
          <w:bCs/>
        </w:rPr>
        <w:t xml:space="preserve"> </w:t>
      </w:r>
      <w:bookmarkStart w:id="1" w:name="_Hlk103854161"/>
      <w:r w:rsidR="00A62944">
        <w:rPr>
          <w:b/>
          <w:bCs/>
        </w:rPr>
        <w:t>v</w:t>
      </w:r>
      <w:r w:rsidR="00031851">
        <w:rPr>
          <w:b/>
          <w:bCs/>
        </w:rPr>
        <w:t>e</w:t>
      </w:r>
      <w:r w:rsidR="00A62944">
        <w:rPr>
          <w:b/>
          <w:bCs/>
        </w:rPr>
        <w:t xml:space="preserve"> spolupráci s Tesco Franchise Stores SR </w:t>
      </w:r>
      <w:bookmarkEnd w:id="1"/>
      <w:r w:rsidR="00BA3F51">
        <w:rPr>
          <w:b/>
          <w:bCs/>
        </w:rPr>
        <w:t xml:space="preserve">další </w:t>
      </w:r>
      <w:r w:rsidR="00397FB5">
        <w:rPr>
          <w:b/>
          <w:bCs/>
        </w:rPr>
        <w:t xml:space="preserve">prodejnu </w:t>
      </w:r>
      <w:r w:rsidR="004A4006" w:rsidRPr="00F56276">
        <w:rPr>
          <w:b/>
          <w:bCs/>
        </w:rPr>
        <w:t>sítě potravin Žabka</w:t>
      </w:r>
      <w:r w:rsidR="00D80882">
        <w:rPr>
          <w:b/>
          <w:bCs/>
        </w:rPr>
        <w:t xml:space="preserve">. Nová prodejna </w:t>
      </w:r>
      <w:r w:rsidR="00644429">
        <w:rPr>
          <w:b/>
          <w:bCs/>
        </w:rPr>
        <w:t>vznikla v Tupého ulici v</w:t>
      </w:r>
      <w:r w:rsidR="005E078E">
        <w:rPr>
          <w:b/>
          <w:bCs/>
        </w:rPr>
        <w:t> </w:t>
      </w:r>
      <w:r w:rsidR="00644429">
        <w:rPr>
          <w:b/>
          <w:bCs/>
        </w:rPr>
        <w:t>Bratislavě</w:t>
      </w:r>
      <w:r w:rsidR="005E078E">
        <w:rPr>
          <w:b/>
          <w:bCs/>
        </w:rPr>
        <w:t xml:space="preserve"> v</w:t>
      </w:r>
      <w:r w:rsidR="00644429">
        <w:rPr>
          <w:b/>
          <w:bCs/>
        </w:rPr>
        <w:t xml:space="preserve"> rámci rezi</w:t>
      </w:r>
      <w:r w:rsidR="003D29AF">
        <w:rPr>
          <w:b/>
          <w:bCs/>
        </w:rPr>
        <w:t xml:space="preserve">denčního projektu Bella Vita. </w:t>
      </w:r>
      <w:r w:rsidR="002F721F">
        <w:rPr>
          <w:b/>
          <w:bCs/>
        </w:rPr>
        <w:t xml:space="preserve">Jedná se </w:t>
      </w:r>
      <w:r w:rsidR="00CA7FE6">
        <w:rPr>
          <w:b/>
          <w:bCs/>
        </w:rPr>
        <w:t>ji</w:t>
      </w:r>
      <w:r w:rsidR="002F721F">
        <w:rPr>
          <w:b/>
          <w:bCs/>
        </w:rPr>
        <w:t>ž o druhou prodejnu Žabka, kterou skupina Lekvi Development na Slovensku otevřela. První byla</w:t>
      </w:r>
      <w:r w:rsidR="00433412">
        <w:rPr>
          <w:b/>
          <w:bCs/>
        </w:rPr>
        <w:t xml:space="preserve"> otevřena v</w:t>
      </w:r>
      <w:r w:rsidR="00CC1F83">
        <w:rPr>
          <w:b/>
          <w:bCs/>
        </w:rPr>
        <w:t> </w:t>
      </w:r>
      <w:r w:rsidR="00433412">
        <w:rPr>
          <w:b/>
          <w:bCs/>
        </w:rPr>
        <w:t>únoru</w:t>
      </w:r>
      <w:r w:rsidR="00CC1F83">
        <w:rPr>
          <w:b/>
          <w:bCs/>
        </w:rPr>
        <w:t xml:space="preserve"> </w:t>
      </w:r>
      <w:r>
        <w:rPr>
          <w:b/>
          <w:bCs/>
        </w:rPr>
        <w:t xml:space="preserve">2022 </w:t>
      </w:r>
      <w:r w:rsidR="00CC1F83">
        <w:rPr>
          <w:b/>
          <w:bCs/>
        </w:rPr>
        <w:t xml:space="preserve">v Novoměstské ulici v Trnavě. </w:t>
      </w:r>
    </w:p>
    <w:p w14:paraId="39337192" w14:textId="6B4DC05F" w:rsidR="00210060" w:rsidRDefault="00210060" w:rsidP="00467863">
      <w:pPr>
        <w:spacing w:line="276" w:lineRule="auto"/>
        <w:jc w:val="both"/>
      </w:pPr>
      <w:r>
        <w:t xml:space="preserve">Nová </w:t>
      </w:r>
      <w:r w:rsidR="004964B2">
        <w:t>prodejna</w:t>
      </w:r>
      <w:r w:rsidR="008F541D">
        <w:t>,</w:t>
      </w:r>
      <w:r w:rsidR="0070439E">
        <w:t xml:space="preserve"> která se nachází</w:t>
      </w:r>
      <w:r w:rsidR="004964B2">
        <w:t xml:space="preserve"> </w:t>
      </w:r>
      <w:r w:rsidR="00E23A43">
        <w:t>v rezidenčním ko</w:t>
      </w:r>
      <w:r w:rsidR="005F178F">
        <w:t>m</w:t>
      </w:r>
      <w:r w:rsidR="00E23A43">
        <w:t>plexu Bella Vita</w:t>
      </w:r>
      <w:r w:rsidR="00E23A43" w:rsidRPr="00450248">
        <w:t xml:space="preserve"> </w:t>
      </w:r>
      <w:r w:rsidR="00E23A43">
        <w:t>v ulici Tupého</w:t>
      </w:r>
      <w:r w:rsidR="008F541D">
        <w:t>,</w:t>
      </w:r>
      <w:r w:rsidR="00532E79">
        <w:t xml:space="preserve"> nabídne</w:t>
      </w:r>
      <w:r w:rsidR="007B19B4">
        <w:t xml:space="preserve"> na celkové</w:t>
      </w:r>
      <w:r w:rsidR="00F34A68">
        <w:t xml:space="preserve"> prodejní</w:t>
      </w:r>
      <w:r w:rsidR="007B19B4">
        <w:t xml:space="preserve"> ploše </w:t>
      </w:r>
      <w:r w:rsidR="00352C42">
        <w:t>150 m</w:t>
      </w:r>
      <w:r w:rsidR="00352C42" w:rsidRPr="004C41AB">
        <w:rPr>
          <w:vertAlign w:val="superscript"/>
        </w:rPr>
        <w:t>2</w:t>
      </w:r>
      <w:r w:rsidR="00352C42">
        <w:rPr>
          <w:vertAlign w:val="superscript"/>
        </w:rPr>
        <w:t xml:space="preserve"> </w:t>
      </w:r>
      <w:r w:rsidR="0037352B">
        <w:rPr>
          <w:vertAlign w:val="superscript"/>
        </w:rPr>
        <w:t xml:space="preserve"> </w:t>
      </w:r>
      <w:r w:rsidR="0050615C">
        <w:t>zákazníkům nejen široký sortiment potravin, ale také kávu s sebou, prodej losů, výběr hotovosti, dobíjení kreditů a</w:t>
      </w:r>
      <w:r w:rsidR="00F13C29">
        <w:t xml:space="preserve"> možnost</w:t>
      </w:r>
      <w:r w:rsidR="0050615C">
        <w:t xml:space="preserve"> bezkontaktní</w:t>
      </w:r>
      <w:r w:rsidR="00F13C29">
        <w:t>ch</w:t>
      </w:r>
      <w:r w:rsidR="0050615C">
        <w:t xml:space="preserve"> plat</w:t>
      </w:r>
      <w:r w:rsidR="00F13C29">
        <w:t>eb</w:t>
      </w:r>
      <w:r w:rsidR="0050615C">
        <w:t xml:space="preserve">. </w:t>
      </w:r>
      <w:r w:rsidR="00B56A92">
        <w:t>Rozšíří se tím tak občanská vybavenost, která v lokalitě doposud chyběla.</w:t>
      </w:r>
      <w:r w:rsidR="000C5CE0">
        <w:t xml:space="preserve"> </w:t>
      </w:r>
      <w:r w:rsidR="00AE6C2A">
        <w:t>V</w:t>
      </w:r>
      <w:r w:rsidR="00AC7303">
        <w:t> </w:t>
      </w:r>
      <w:r w:rsidR="00AE6C2A">
        <w:t>b</w:t>
      </w:r>
      <w:r w:rsidR="00AC7303">
        <w:t>ezprostřední blízkosti jsou k</w:t>
      </w:r>
      <w:r w:rsidR="000C5CE0">
        <w:t> dispozici tak</w:t>
      </w:r>
      <w:r w:rsidR="00AE6C2A">
        <w:t>é</w:t>
      </w:r>
      <w:r w:rsidR="00AC7303">
        <w:t xml:space="preserve"> </w:t>
      </w:r>
      <w:r w:rsidR="002551B2">
        <w:t>parkovací místa pro zákazníky</w:t>
      </w:r>
      <w:r w:rsidR="00AC7303">
        <w:t>.</w:t>
      </w:r>
      <w:r w:rsidR="00B56A92">
        <w:t xml:space="preserve"> </w:t>
      </w:r>
      <w:r w:rsidR="00516F03">
        <w:t xml:space="preserve">Nová prodejna </w:t>
      </w:r>
      <w:r w:rsidR="00871EF6">
        <w:t>je otevřena každý</w:t>
      </w:r>
      <w:r w:rsidR="00B86728">
        <w:t xml:space="preserve"> </w:t>
      </w:r>
      <w:r w:rsidR="00D05AFA">
        <w:t xml:space="preserve">den </w:t>
      </w:r>
      <w:r w:rsidR="00D05AFA" w:rsidRPr="00173089">
        <w:t>od 6 do 2</w:t>
      </w:r>
      <w:r w:rsidR="00871EF6">
        <w:t>2</w:t>
      </w:r>
      <w:r w:rsidR="0069154A">
        <w:t xml:space="preserve"> hodin</w:t>
      </w:r>
      <w:r w:rsidR="00A4748B">
        <w:t>.</w:t>
      </w:r>
    </w:p>
    <w:p w14:paraId="4DAD4766" w14:textId="70660223" w:rsidR="00F56276" w:rsidRDefault="0047017F" w:rsidP="00467863">
      <w:pPr>
        <w:spacing w:line="276" w:lineRule="auto"/>
        <w:jc w:val="both"/>
      </w:pPr>
      <w:r w:rsidRPr="00173089">
        <w:rPr>
          <w:i/>
          <w:iCs/>
        </w:rPr>
        <w:t>„</w:t>
      </w:r>
      <w:r w:rsidR="004F4AB5">
        <w:rPr>
          <w:i/>
          <w:iCs/>
        </w:rPr>
        <w:t xml:space="preserve">Už jsme si </w:t>
      </w:r>
      <w:r w:rsidR="00B93563">
        <w:rPr>
          <w:i/>
          <w:iCs/>
        </w:rPr>
        <w:t>několikrát</w:t>
      </w:r>
      <w:r w:rsidR="004F4AB5">
        <w:rPr>
          <w:i/>
          <w:iCs/>
        </w:rPr>
        <w:t xml:space="preserve"> potvrdili</w:t>
      </w:r>
      <w:r w:rsidR="00874D3A">
        <w:rPr>
          <w:i/>
          <w:iCs/>
        </w:rPr>
        <w:t xml:space="preserve">, že </w:t>
      </w:r>
      <w:r w:rsidR="00837FD2">
        <w:rPr>
          <w:i/>
          <w:iCs/>
        </w:rPr>
        <w:t xml:space="preserve">se </w:t>
      </w:r>
      <w:r w:rsidR="008331C1" w:rsidRPr="00173089">
        <w:rPr>
          <w:i/>
          <w:iCs/>
        </w:rPr>
        <w:t>m</w:t>
      </w:r>
      <w:r w:rsidR="002237B0" w:rsidRPr="00173089">
        <w:rPr>
          <w:i/>
          <w:iCs/>
        </w:rPr>
        <w:t>enší</w:t>
      </w:r>
      <w:r w:rsidR="008331C1" w:rsidRPr="00173089">
        <w:rPr>
          <w:i/>
          <w:iCs/>
        </w:rPr>
        <w:t xml:space="preserve"> </w:t>
      </w:r>
      <w:r w:rsidR="00B93563">
        <w:rPr>
          <w:i/>
          <w:iCs/>
        </w:rPr>
        <w:t>obchodní</w:t>
      </w:r>
      <w:r w:rsidR="008331C1" w:rsidRPr="00173089">
        <w:rPr>
          <w:i/>
          <w:iCs/>
        </w:rPr>
        <w:t xml:space="preserve"> řetězc</w:t>
      </w:r>
      <w:r w:rsidR="00C55C39">
        <w:rPr>
          <w:i/>
          <w:iCs/>
        </w:rPr>
        <w:t>e</w:t>
      </w:r>
      <w:r w:rsidR="000429EF">
        <w:rPr>
          <w:i/>
          <w:iCs/>
        </w:rPr>
        <w:t xml:space="preserve"> </w:t>
      </w:r>
      <w:r w:rsidR="002C0ED7">
        <w:rPr>
          <w:i/>
          <w:iCs/>
        </w:rPr>
        <w:t>těší stále větší oblibě</w:t>
      </w:r>
      <w:r w:rsidR="007C229E">
        <w:rPr>
          <w:i/>
          <w:iCs/>
        </w:rPr>
        <w:t xml:space="preserve">, </w:t>
      </w:r>
      <w:r w:rsidR="000429EF">
        <w:rPr>
          <w:i/>
          <w:iCs/>
        </w:rPr>
        <w:t>a na Slovensku tomu není jinak</w:t>
      </w:r>
      <w:r w:rsidR="002C0ED7">
        <w:rPr>
          <w:i/>
          <w:iCs/>
        </w:rPr>
        <w:t xml:space="preserve">. </w:t>
      </w:r>
      <w:r w:rsidR="000B59B0">
        <w:rPr>
          <w:i/>
          <w:iCs/>
        </w:rPr>
        <w:t>S</w:t>
      </w:r>
      <w:r w:rsidR="008D64D7" w:rsidRPr="00173089">
        <w:rPr>
          <w:i/>
          <w:iCs/>
        </w:rPr>
        <w:t xml:space="preserve">pousta lidí </w:t>
      </w:r>
      <w:r w:rsidR="00C27948">
        <w:rPr>
          <w:i/>
          <w:iCs/>
        </w:rPr>
        <w:t>totiž</w:t>
      </w:r>
      <w:r w:rsidR="0098015E">
        <w:rPr>
          <w:i/>
          <w:iCs/>
        </w:rPr>
        <w:t xml:space="preserve"> </w:t>
      </w:r>
      <w:r w:rsidR="00620DA8">
        <w:rPr>
          <w:i/>
          <w:iCs/>
        </w:rPr>
        <w:t xml:space="preserve">dává přednost </w:t>
      </w:r>
      <w:r w:rsidR="00320624">
        <w:rPr>
          <w:i/>
          <w:iCs/>
        </w:rPr>
        <w:t xml:space="preserve">častějším a menším nákupům </w:t>
      </w:r>
      <w:r w:rsidR="008D64D7" w:rsidRPr="00173089">
        <w:rPr>
          <w:i/>
          <w:iCs/>
        </w:rPr>
        <w:t>v blízkosti svého bydliště</w:t>
      </w:r>
      <w:r w:rsidR="009E4F6F" w:rsidRPr="00173089">
        <w:rPr>
          <w:i/>
          <w:iCs/>
        </w:rPr>
        <w:t xml:space="preserve"> </w:t>
      </w:r>
      <w:r w:rsidR="005C1964">
        <w:rPr>
          <w:i/>
          <w:iCs/>
        </w:rPr>
        <w:t xml:space="preserve">před </w:t>
      </w:r>
      <w:r w:rsidR="00195CF8">
        <w:rPr>
          <w:i/>
          <w:iCs/>
        </w:rPr>
        <w:t xml:space="preserve">dojížděním do supermarketů a obchodních center, </w:t>
      </w:r>
      <w:r w:rsidR="003C244A">
        <w:rPr>
          <w:i/>
          <w:iCs/>
        </w:rPr>
        <w:t xml:space="preserve">kde nákupem stráví </w:t>
      </w:r>
      <w:r w:rsidR="002A676C">
        <w:rPr>
          <w:i/>
          <w:iCs/>
        </w:rPr>
        <w:t xml:space="preserve">mnohem </w:t>
      </w:r>
      <w:r w:rsidR="003C244A">
        <w:rPr>
          <w:i/>
          <w:iCs/>
        </w:rPr>
        <w:t>více času</w:t>
      </w:r>
      <w:r w:rsidR="008D64D7" w:rsidRPr="00173089">
        <w:rPr>
          <w:i/>
          <w:iCs/>
        </w:rPr>
        <w:t>.</w:t>
      </w:r>
      <w:r w:rsidR="003B1E2A" w:rsidRPr="00173089">
        <w:rPr>
          <w:i/>
          <w:iCs/>
        </w:rPr>
        <w:t xml:space="preserve"> </w:t>
      </w:r>
      <w:r w:rsidR="00C52745">
        <w:rPr>
          <w:i/>
          <w:iCs/>
        </w:rPr>
        <w:t>P</w:t>
      </w:r>
      <w:r w:rsidR="005E67C0">
        <w:rPr>
          <w:i/>
          <w:iCs/>
        </w:rPr>
        <w:t>rávě p</w:t>
      </w:r>
      <w:r w:rsidR="00D57ABA">
        <w:rPr>
          <w:i/>
          <w:iCs/>
        </w:rPr>
        <w:t xml:space="preserve">otraviny Žabka </w:t>
      </w:r>
      <w:r w:rsidR="005E67C0">
        <w:rPr>
          <w:i/>
          <w:iCs/>
        </w:rPr>
        <w:t>vycházejí</w:t>
      </w:r>
      <w:r w:rsidR="00863D04" w:rsidRPr="00863D04">
        <w:rPr>
          <w:i/>
          <w:iCs/>
        </w:rPr>
        <w:t xml:space="preserve"> </w:t>
      </w:r>
      <w:r w:rsidR="00863D04">
        <w:rPr>
          <w:i/>
          <w:iCs/>
        </w:rPr>
        <w:t>v tomto,</w:t>
      </w:r>
      <w:r w:rsidR="005E67C0">
        <w:rPr>
          <w:i/>
          <w:iCs/>
        </w:rPr>
        <w:t xml:space="preserve"> </w:t>
      </w:r>
      <w:r w:rsidR="00863D04">
        <w:rPr>
          <w:i/>
          <w:iCs/>
        </w:rPr>
        <w:t>i díky své</w:t>
      </w:r>
      <w:r w:rsidR="00B74C1F">
        <w:rPr>
          <w:i/>
          <w:iCs/>
        </w:rPr>
        <w:t xml:space="preserve"> </w:t>
      </w:r>
      <w:r w:rsidR="007B19B4">
        <w:rPr>
          <w:i/>
          <w:iCs/>
        </w:rPr>
        <w:t>velkorysé</w:t>
      </w:r>
      <w:r w:rsidR="00863D04">
        <w:rPr>
          <w:i/>
          <w:iCs/>
        </w:rPr>
        <w:t xml:space="preserve"> otevírací době, </w:t>
      </w:r>
      <w:r w:rsidR="005E67C0">
        <w:rPr>
          <w:i/>
          <w:iCs/>
        </w:rPr>
        <w:t>zákazníkům vstříc</w:t>
      </w:r>
      <w:r w:rsidR="0057358B">
        <w:rPr>
          <w:i/>
          <w:iCs/>
        </w:rPr>
        <w:t>.</w:t>
      </w:r>
      <w:r w:rsidR="00B53F57">
        <w:rPr>
          <w:i/>
          <w:iCs/>
        </w:rPr>
        <w:t xml:space="preserve"> </w:t>
      </w:r>
      <w:r w:rsidR="005E67C0">
        <w:rPr>
          <w:i/>
          <w:iCs/>
        </w:rPr>
        <w:t xml:space="preserve">Proto jsme se </w:t>
      </w:r>
      <w:r w:rsidR="005968B5" w:rsidRPr="00173089">
        <w:rPr>
          <w:i/>
          <w:iCs/>
        </w:rPr>
        <w:t xml:space="preserve">rozhodli </w:t>
      </w:r>
      <w:r w:rsidR="005E67C0">
        <w:rPr>
          <w:i/>
          <w:iCs/>
        </w:rPr>
        <w:t>pro</w:t>
      </w:r>
      <w:r w:rsidR="00195B59">
        <w:rPr>
          <w:i/>
          <w:iCs/>
        </w:rPr>
        <w:t xml:space="preserve"> její</w:t>
      </w:r>
      <w:r w:rsidR="005E67C0">
        <w:rPr>
          <w:i/>
          <w:iCs/>
        </w:rPr>
        <w:t xml:space="preserve"> otevření</w:t>
      </w:r>
      <w:r w:rsidR="00D337C3" w:rsidRPr="00173089">
        <w:rPr>
          <w:i/>
          <w:iCs/>
        </w:rPr>
        <w:t xml:space="preserve"> </w:t>
      </w:r>
      <w:r w:rsidR="00C15E2B">
        <w:rPr>
          <w:i/>
          <w:iCs/>
        </w:rPr>
        <w:t>také</w:t>
      </w:r>
      <w:r w:rsidR="009F21D0" w:rsidRPr="00173089">
        <w:rPr>
          <w:i/>
          <w:iCs/>
        </w:rPr>
        <w:t xml:space="preserve"> </w:t>
      </w:r>
      <w:r w:rsidR="00D337C3" w:rsidRPr="00173089">
        <w:rPr>
          <w:i/>
          <w:iCs/>
        </w:rPr>
        <w:t>v Bratislavě,</w:t>
      </w:r>
      <w:r w:rsidR="003B4297">
        <w:rPr>
          <w:i/>
          <w:iCs/>
        </w:rPr>
        <w:t xml:space="preserve"> v oblasti,</w:t>
      </w:r>
      <w:r w:rsidR="00EA31D4">
        <w:rPr>
          <w:i/>
          <w:iCs/>
        </w:rPr>
        <w:t xml:space="preserve"> kde </w:t>
      </w:r>
      <w:r w:rsidR="003B4297">
        <w:rPr>
          <w:i/>
          <w:iCs/>
        </w:rPr>
        <w:t xml:space="preserve">prodejny </w:t>
      </w:r>
      <w:r w:rsidR="000E3AD7">
        <w:rPr>
          <w:i/>
          <w:iCs/>
        </w:rPr>
        <w:t>tohoto typu místním obyvatelům dlouhodobě scházely,</w:t>
      </w:r>
      <w:r w:rsidR="00D337C3" w:rsidRPr="00173089">
        <w:rPr>
          <w:i/>
          <w:iCs/>
        </w:rPr>
        <w:t>“</w:t>
      </w:r>
      <w:r w:rsidR="00D337C3">
        <w:t xml:space="preserve"> </w:t>
      </w:r>
      <w:r w:rsidR="00173089">
        <w:t>uvádí</w:t>
      </w:r>
      <w:r w:rsidR="00B37012">
        <w:t xml:space="preserve"> Andre</w:t>
      </w:r>
      <w:r w:rsidR="004E2FF7">
        <w:t>j</w:t>
      </w:r>
      <w:r w:rsidR="00B37012">
        <w:t xml:space="preserve"> Levin, partner ve společnosti</w:t>
      </w:r>
      <w:r w:rsidR="00EA6303">
        <w:t xml:space="preserve"> Lekvi Development</w:t>
      </w:r>
      <w:r w:rsidR="00173089">
        <w:t>.</w:t>
      </w:r>
    </w:p>
    <w:p w14:paraId="095871BF" w14:textId="73BF8D54" w:rsidR="001722E2" w:rsidRDefault="001722E2" w:rsidP="00467863">
      <w:pPr>
        <w:spacing w:line="276" w:lineRule="auto"/>
        <w:jc w:val="both"/>
      </w:pPr>
      <w:r>
        <w:t xml:space="preserve">Cílem prodejen Žabka </w:t>
      </w:r>
      <w:r w:rsidRPr="001722E2">
        <w:t xml:space="preserve">je poskytnout zákazníkům snadný a pohodlný nákup, nabízet co nejširší sortiment, aby </w:t>
      </w:r>
      <w:r w:rsidR="00B37012">
        <w:t xml:space="preserve">spotřebitelé </w:t>
      </w:r>
      <w:r w:rsidRPr="001722E2">
        <w:t>vždy nalezli to, co zrovna potřebují</w:t>
      </w:r>
      <w:r w:rsidR="009F3479">
        <w:t xml:space="preserve">. </w:t>
      </w:r>
      <w:r w:rsidRPr="001722E2">
        <w:t>Ob</w:t>
      </w:r>
      <w:r w:rsidR="00B37012">
        <w:t>chody fungují ve formě franšízy. To</w:t>
      </w:r>
      <w:r w:rsidRPr="001722E2">
        <w:t xml:space="preserve"> znamená, že jsou provozovány nezávislými podnikateli podle standardů definovaných společností Tesco Franchise Stores </w:t>
      </w:r>
      <w:r w:rsidR="002551B2">
        <w:t>SK</w:t>
      </w:r>
      <w:r w:rsidR="00EE5A3D">
        <w:t>,</w:t>
      </w:r>
      <w:r w:rsidRPr="001722E2">
        <w:t xml:space="preserve"> s.r.o. </w:t>
      </w:r>
    </w:p>
    <w:p w14:paraId="7526E0D9" w14:textId="77777777" w:rsidR="001722E2" w:rsidRDefault="001722E2" w:rsidP="00DB4FAE">
      <w:pPr>
        <w:jc w:val="both"/>
      </w:pPr>
    </w:p>
    <w:p w14:paraId="125BC556" w14:textId="337CC335" w:rsidR="003F2CD6" w:rsidRDefault="00B37219" w:rsidP="00467863">
      <w:pPr>
        <w:spacing w:line="276" w:lineRule="auto"/>
        <w:rPr>
          <w:b/>
          <w:bCs/>
        </w:rPr>
      </w:pPr>
      <w:r w:rsidRPr="00B37219">
        <w:rPr>
          <w:b/>
          <w:bCs/>
        </w:rPr>
        <w:t xml:space="preserve">O </w:t>
      </w:r>
      <w:r w:rsidR="00B37012">
        <w:rPr>
          <w:b/>
          <w:bCs/>
        </w:rPr>
        <w:t>společnosti</w:t>
      </w:r>
      <w:r w:rsidRPr="00B37219">
        <w:rPr>
          <w:b/>
          <w:bCs/>
        </w:rPr>
        <w:t xml:space="preserve"> Lekvi Development:</w:t>
      </w:r>
    </w:p>
    <w:p w14:paraId="7A593A89" w14:textId="41CB4B6F" w:rsidR="00B37219" w:rsidRPr="00B37219" w:rsidRDefault="00B37219" w:rsidP="00467863">
      <w:pPr>
        <w:spacing w:line="276" w:lineRule="auto"/>
        <w:jc w:val="both"/>
        <w:rPr>
          <w:b/>
          <w:bCs/>
        </w:rPr>
      </w:pPr>
      <w:r w:rsidRPr="00B37219">
        <w:t>Společnost Lekvi Development s.r.o. se zaměřuje na výstavbu retailových parků v České republice a na Slovensku. V současnosti rovněž připravuje expanzi i do dalších zemí střední a východní Evropy. V tomto oboru disponuje špičkovým know how postaveným na analýzách tržního prostředí v lokalitách vytipovaných pro výstavbu menších či středně velkých obchodních center. Při přípravě svých projektů zohledňuje aktuální trendy v nakupování zahrnující například úspory času i dopravních nákladů pro spotřebitele, nebo obecně řečeno celkovou ekonomickou efektivitu prodeje spotřebního zboží a služeb v menších obchodních parcích.</w:t>
      </w:r>
    </w:p>
    <w:p w14:paraId="4C279BFF" w14:textId="77777777" w:rsidR="00B37219" w:rsidRPr="00B37219" w:rsidRDefault="00B37219" w:rsidP="00467863">
      <w:pPr>
        <w:spacing w:line="276" w:lineRule="auto"/>
        <w:jc w:val="both"/>
      </w:pPr>
      <w:r w:rsidRPr="00B37219">
        <w:t xml:space="preserve">Lekvi Development je součástí realitní, developerské a investiční skupiny Lekvi Group. Ta byla založena v roce 2007, následně si vybudovala silnou pozicí na českém trhu rezidenčních i komerčních nemovitostí. Lekvi Group pro své klienty z řad jednotlivců i developerů zajišťuje komplexní realitní </w:t>
      </w:r>
      <w:r w:rsidRPr="00B37219">
        <w:lastRenderedPageBreak/>
        <w:t>služby – od prodeje a pronájmu nových nebo second-handových nemovitostí až po jejich profesionální správu.</w:t>
      </w:r>
    </w:p>
    <w:p w14:paraId="4D565F95" w14:textId="77777777" w:rsidR="00ED5923" w:rsidRDefault="00ED5923" w:rsidP="00ED5923">
      <w:pPr>
        <w:widowControl w:val="0"/>
        <w:tabs>
          <w:tab w:val="left" w:pos="3396"/>
          <w:tab w:val="left" w:pos="6509"/>
        </w:tabs>
        <w:spacing w:after="120"/>
        <w:jc w:val="both"/>
        <w:rPr>
          <w:rFonts w:ascii="Montserrat" w:hAnsi="Montserrat" w:cs="Times New Roman"/>
          <w:iCs/>
          <w:sz w:val="17"/>
          <w:szCs w:val="17"/>
          <w:u w:val="single" w:color="000000"/>
        </w:rPr>
      </w:pPr>
    </w:p>
    <w:p w14:paraId="695CF9E8" w14:textId="10594FC8" w:rsidR="00ED5923" w:rsidRPr="00ED5923" w:rsidRDefault="00ED5923" w:rsidP="00ED5923">
      <w:pPr>
        <w:widowControl w:val="0"/>
        <w:tabs>
          <w:tab w:val="left" w:pos="3396"/>
          <w:tab w:val="left" w:pos="6509"/>
        </w:tabs>
        <w:spacing w:after="120" w:line="240" w:lineRule="auto"/>
        <w:jc w:val="both"/>
        <w:rPr>
          <w:rFonts w:cstheme="minorHAnsi"/>
          <w:iCs/>
          <w:u w:val="single" w:color="000000"/>
        </w:rPr>
      </w:pPr>
      <w:r w:rsidRPr="00ED5923">
        <w:rPr>
          <w:rFonts w:cstheme="minorHAnsi"/>
          <w:iCs/>
          <w:u w:val="single" w:color="000000"/>
        </w:rPr>
        <w:t>Pro více informací kontaktujte:</w:t>
      </w:r>
    </w:p>
    <w:p w14:paraId="4B47F4A6" w14:textId="77777777" w:rsidR="00BA2542" w:rsidRDefault="00BA2542" w:rsidP="00ED5923">
      <w:pPr>
        <w:widowControl w:val="0"/>
        <w:tabs>
          <w:tab w:val="left" w:pos="3396"/>
          <w:tab w:val="left" w:pos="6509"/>
        </w:tabs>
        <w:spacing w:after="120" w:line="240" w:lineRule="auto"/>
        <w:rPr>
          <w:rFonts w:cstheme="minorHAnsi"/>
          <w:iCs/>
          <w:u w:color="000000"/>
        </w:rPr>
      </w:pPr>
    </w:p>
    <w:p w14:paraId="6517A796" w14:textId="59EBEF4B" w:rsidR="00BF1151" w:rsidRDefault="00ED5923" w:rsidP="00ED5923">
      <w:pPr>
        <w:widowControl w:val="0"/>
        <w:tabs>
          <w:tab w:val="left" w:pos="3396"/>
          <w:tab w:val="left" w:pos="6509"/>
        </w:tabs>
        <w:spacing w:after="120" w:line="240" w:lineRule="auto"/>
        <w:rPr>
          <w:rStyle w:val="Hypertextovodkaz"/>
          <w:rFonts w:cstheme="minorHAnsi"/>
          <w:iCs/>
        </w:rPr>
      </w:pPr>
      <w:r w:rsidRPr="00ED5923">
        <w:rPr>
          <w:rFonts w:cstheme="minorHAnsi"/>
          <w:iCs/>
          <w:u w:color="000000"/>
        </w:rPr>
        <w:t>Kamila Žitňáková</w:t>
      </w:r>
      <w:r w:rsidRPr="00ED5923">
        <w:rPr>
          <w:rFonts w:cstheme="minorHAnsi"/>
          <w:iCs/>
          <w:u w:color="000000"/>
        </w:rPr>
        <w:br/>
      </w:r>
      <w:r w:rsidRPr="00BF1151">
        <w:rPr>
          <w:rFonts w:cstheme="minorHAnsi"/>
          <w:b/>
          <w:bCs/>
          <w:iCs/>
          <w:u w:color="000000"/>
        </w:rPr>
        <w:t>Crest Communications, a.s.</w:t>
      </w:r>
      <w:r w:rsidRPr="00ED5923">
        <w:rPr>
          <w:rFonts w:cstheme="minorHAnsi"/>
          <w:iCs/>
          <w:u w:color="000000"/>
        </w:rPr>
        <w:br/>
        <w:t>Ostrovní 126/30</w:t>
      </w:r>
      <w:r w:rsidRPr="00ED5923">
        <w:rPr>
          <w:rFonts w:cstheme="minorHAnsi"/>
          <w:iCs/>
          <w:u w:color="000000"/>
        </w:rPr>
        <w:br/>
        <w:t>110 00 Praha 1</w:t>
      </w:r>
      <w:r w:rsidRPr="00ED5923">
        <w:rPr>
          <w:rFonts w:cstheme="minorHAnsi"/>
          <w:iCs/>
          <w:u w:color="000000"/>
        </w:rPr>
        <w:br/>
        <w:t>gsm: + 420 725 544 106</w:t>
      </w:r>
      <w:r w:rsidRPr="00ED5923">
        <w:rPr>
          <w:rFonts w:cstheme="minorHAnsi"/>
          <w:iCs/>
          <w:u w:color="000000"/>
        </w:rPr>
        <w:br/>
        <w:t xml:space="preserve">e-mail: </w:t>
      </w:r>
      <w:hyperlink r:id="rId7" w:history="1">
        <w:r w:rsidRPr="00ED5923">
          <w:rPr>
            <w:rStyle w:val="Hypertextovodkaz"/>
            <w:rFonts w:cstheme="minorHAnsi"/>
            <w:iCs/>
          </w:rPr>
          <w:t>kamila.zitnakova@crestcom.cz</w:t>
        </w:r>
      </w:hyperlink>
    </w:p>
    <w:p w14:paraId="6323A15D" w14:textId="77777777" w:rsidR="00E23D21" w:rsidRDefault="00E23D21" w:rsidP="00ED5923">
      <w:pPr>
        <w:widowControl w:val="0"/>
        <w:tabs>
          <w:tab w:val="left" w:pos="3396"/>
          <w:tab w:val="left" w:pos="6509"/>
        </w:tabs>
        <w:spacing w:after="120" w:line="240" w:lineRule="auto"/>
        <w:rPr>
          <w:rFonts w:cstheme="minorHAnsi"/>
          <w:iCs/>
          <w:u w:color="000000"/>
        </w:rPr>
      </w:pPr>
    </w:p>
    <w:p w14:paraId="28B0BE99" w14:textId="19F5574D" w:rsidR="00BF1151" w:rsidRDefault="00B37012" w:rsidP="00ED5923">
      <w:pPr>
        <w:widowControl w:val="0"/>
        <w:tabs>
          <w:tab w:val="left" w:pos="3396"/>
          <w:tab w:val="left" w:pos="6509"/>
        </w:tabs>
        <w:spacing w:after="120" w:line="240" w:lineRule="auto"/>
        <w:rPr>
          <w:rFonts w:cstheme="minorHAnsi"/>
          <w:iCs/>
          <w:u w:color="000000"/>
        </w:rPr>
      </w:pPr>
      <w:r>
        <w:rPr>
          <w:rFonts w:cstheme="minorHAnsi"/>
          <w:iCs/>
          <w:u w:color="000000"/>
        </w:rPr>
        <w:t>Andre</w:t>
      </w:r>
      <w:r w:rsidR="004E2FF7">
        <w:rPr>
          <w:rFonts w:cstheme="minorHAnsi"/>
          <w:iCs/>
          <w:u w:color="000000"/>
        </w:rPr>
        <w:t>j</w:t>
      </w:r>
      <w:r>
        <w:rPr>
          <w:rFonts w:cstheme="minorHAnsi"/>
          <w:iCs/>
          <w:u w:color="000000"/>
        </w:rPr>
        <w:t xml:space="preserve"> Levin</w:t>
      </w:r>
      <w:r w:rsidR="00BA2542">
        <w:rPr>
          <w:rFonts w:cstheme="minorHAnsi"/>
          <w:iCs/>
          <w:u w:color="000000"/>
        </w:rPr>
        <w:br/>
      </w:r>
      <w:r w:rsidR="00E718BB">
        <w:rPr>
          <w:rFonts w:cstheme="minorHAnsi"/>
          <w:b/>
          <w:bCs/>
          <w:iCs/>
          <w:u w:color="000000"/>
        </w:rPr>
        <w:t>Lekvi Development</w:t>
      </w:r>
      <w:r w:rsidR="00BC0DD1">
        <w:rPr>
          <w:rFonts w:cstheme="minorHAnsi"/>
          <w:b/>
          <w:bCs/>
          <w:iCs/>
          <w:u w:color="000000"/>
        </w:rPr>
        <w:t xml:space="preserve"> s.r.o.</w:t>
      </w:r>
      <w:r w:rsidR="00E718BB" w:rsidRPr="00ED5923">
        <w:rPr>
          <w:rFonts w:cstheme="minorHAnsi"/>
          <w:iCs/>
          <w:u w:color="000000"/>
        </w:rPr>
        <w:br/>
      </w:r>
      <w:r w:rsidR="00FE7187" w:rsidRPr="00FE7187">
        <w:rPr>
          <w:rFonts w:cstheme="minorHAnsi"/>
          <w:iCs/>
          <w:u w:color="000000"/>
        </w:rPr>
        <w:t>Pitterova 2855/13</w:t>
      </w:r>
      <w:r w:rsidR="00E718BB" w:rsidRPr="00ED5923">
        <w:rPr>
          <w:rFonts w:cstheme="minorHAnsi"/>
          <w:iCs/>
          <w:u w:color="000000"/>
        </w:rPr>
        <w:br/>
        <w:t>1</w:t>
      </w:r>
      <w:r w:rsidR="00CF09B4">
        <w:rPr>
          <w:rFonts w:cstheme="minorHAnsi"/>
          <w:iCs/>
          <w:u w:color="000000"/>
        </w:rPr>
        <w:t>3</w:t>
      </w:r>
      <w:r w:rsidR="00E718BB" w:rsidRPr="00ED5923">
        <w:rPr>
          <w:rFonts w:cstheme="minorHAnsi"/>
          <w:iCs/>
          <w:u w:color="000000"/>
        </w:rPr>
        <w:t xml:space="preserve">0 00 Praha </w:t>
      </w:r>
      <w:r w:rsidR="00CF09B4">
        <w:rPr>
          <w:rFonts w:cstheme="minorHAnsi"/>
          <w:iCs/>
          <w:u w:color="000000"/>
        </w:rPr>
        <w:t>3</w:t>
      </w:r>
      <w:r w:rsidR="00E718BB" w:rsidRPr="00ED5923">
        <w:rPr>
          <w:rFonts w:cstheme="minorHAnsi"/>
          <w:iCs/>
          <w:u w:color="000000"/>
        </w:rPr>
        <w:br/>
        <w:t xml:space="preserve">gsm: + </w:t>
      </w:r>
      <w:r>
        <w:rPr>
          <w:rFonts w:cstheme="minorHAnsi"/>
          <w:iCs/>
          <w:u w:color="000000"/>
        </w:rPr>
        <w:t>420 775 564 544</w:t>
      </w:r>
      <w:r w:rsidR="00E718BB" w:rsidRPr="00ED5923">
        <w:rPr>
          <w:rFonts w:cstheme="minorHAnsi"/>
          <w:iCs/>
          <w:u w:color="000000"/>
        </w:rPr>
        <w:br/>
        <w:t xml:space="preserve">e-mail: </w:t>
      </w:r>
      <w:hyperlink r:id="rId8" w:history="1">
        <w:r w:rsidRPr="00A17414">
          <w:rPr>
            <w:rStyle w:val="Hypertextovodkaz"/>
            <w:rFonts w:cstheme="minorHAnsi"/>
          </w:rPr>
          <w:t>levin@lekvi.cz</w:t>
        </w:r>
      </w:hyperlink>
      <w:r w:rsidR="00E718BB">
        <w:rPr>
          <w:rFonts w:cstheme="minorHAnsi"/>
          <w:iCs/>
          <w:u w:color="000000"/>
        </w:rPr>
        <w:br/>
      </w:r>
    </w:p>
    <w:p w14:paraId="37616537" w14:textId="77777777" w:rsidR="00E23D21" w:rsidRPr="00ED5923" w:rsidRDefault="00E23D21" w:rsidP="00ED5923">
      <w:pPr>
        <w:widowControl w:val="0"/>
        <w:tabs>
          <w:tab w:val="left" w:pos="3396"/>
          <w:tab w:val="left" w:pos="6509"/>
        </w:tabs>
        <w:spacing w:after="120" w:line="240" w:lineRule="auto"/>
        <w:rPr>
          <w:rFonts w:cstheme="minorHAnsi"/>
          <w:iCs/>
          <w:u w:color="000000"/>
        </w:rPr>
      </w:pPr>
    </w:p>
    <w:p w14:paraId="145C6318" w14:textId="77777777" w:rsidR="00B37219" w:rsidRPr="004A4006" w:rsidRDefault="00B37219"/>
    <w:sectPr w:rsidR="00B37219" w:rsidRPr="004A40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7F524" w14:textId="77777777" w:rsidR="005654BC" w:rsidRDefault="005654BC" w:rsidP="00860A3F">
      <w:pPr>
        <w:spacing w:after="0" w:line="240" w:lineRule="auto"/>
      </w:pPr>
      <w:r>
        <w:separator/>
      </w:r>
    </w:p>
  </w:endnote>
  <w:endnote w:type="continuationSeparator" w:id="0">
    <w:p w14:paraId="32F8A391" w14:textId="77777777" w:rsidR="005654BC" w:rsidRDefault="005654BC" w:rsidP="00860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altName w:val="Courier New"/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2168C" w14:textId="77777777" w:rsidR="004E00AF" w:rsidRDefault="004E00A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63E6B" w14:textId="77777777" w:rsidR="004E00AF" w:rsidRDefault="004E00A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9083E" w14:textId="77777777" w:rsidR="004E00AF" w:rsidRDefault="004E00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BD69A" w14:textId="77777777" w:rsidR="005654BC" w:rsidRDefault="005654BC" w:rsidP="00860A3F">
      <w:pPr>
        <w:spacing w:after="0" w:line="240" w:lineRule="auto"/>
      </w:pPr>
      <w:r>
        <w:separator/>
      </w:r>
    </w:p>
  </w:footnote>
  <w:footnote w:type="continuationSeparator" w:id="0">
    <w:p w14:paraId="16A1944B" w14:textId="77777777" w:rsidR="005654BC" w:rsidRDefault="005654BC" w:rsidP="00860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C7F97" w14:textId="77777777" w:rsidR="004E00AF" w:rsidRDefault="004E00A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6356D" w14:textId="009B55B4" w:rsidR="00860A3F" w:rsidRDefault="00860A3F">
    <w:pPr>
      <w:pStyle w:val="Zhlav"/>
    </w:pPr>
    <w:r>
      <w:rPr>
        <w:noProof/>
        <w:lang w:eastAsia="cs-CZ"/>
      </w:rPr>
      <w:drawing>
        <wp:inline distT="0" distB="0" distL="0" distR="0" wp14:anchorId="739E0F50" wp14:editId="3F09308F">
          <wp:extent cx="1946355" cy="389614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993" cy="4033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99647" w14:textId="77777777" w:rsidR="004E00AF" w:rsidRDefault="004E00A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2C3F9F"/>
    <w:multiLevelType w:val="hybridMultilevel"/>
    <w:tmpl w:val="E8C431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4548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593"/>
    <w:rsid w:val="00031851"/>
    <w:rsid w:val="00035211"/>
    <w:rsid w:val="000429EF"/>
    <w:rsid w:val="000812E1"/>
    <w:rsid w:val="0008382D"/>
    <w:rsid w:val="000B59B0"/>
    <w:rsid w:val="000C5CE0"/>
    <w:rsid w:val="000D1FF7"/>
    <w:rsid w:val="000E3AD7"/>
    <w:rsid w:val="00101FC6"/>
    <w:rsid w:val="00122DEA"/>
    <w:rsid w:val="0012453C"/>
    <w:rsid w:val="00155867"/>
    <w:rsid w:val="001722E2"/>
    <w:rsid w:val="00173089"/>
    <w:rsid w:val="00195B59"/>
    <w:rsid w:val="00195CF8"/>
    <w:rsid w:val="001A427E"/>
    <w:rsid w:val="001D4736"/>
    <w:rsid w:val="001E2F13"/>
    <w:rsid w:val="0020442C"/>
    <w:rsid w:val="00210060"/>
    <w:rsid w:val="002237B0"/>
    <w:rsid w:val="00244A64"/>
    <w:rsid w:val="002551B2"/>
    <w:rsid w:val="00270EA8"/>
    <w:rsid w:val="00274BE4"/>
    <w:rsid w:val="002A676C"/>
    <w:rsid w:val="002C0ED7"/>
    <w:rsid w:val="002C2571"/>
    <w:rsid w:val="002C5126"/>
    <w:rsid w:val="002D3E39"/>
    <w:rsid w:val="002E4C5C"/>
    <w:rsid w:val="002F721F"/>
    <w:rsid w:val="00301202"/>
    <w:rsid w:val="00320624"/>
    <w:rsid w:val="00352C42"/>
    <w:rsid w:val="0037352B"/>
    <w:rsid w:val="00397FB5"/>
    <w:rsid w:val="003B1E2A"/>
    <w:rsid w:val="003B4297"/>
    <w:rsid w:val="003C244A"/>
    <w:rsid w:val="003D29AF"/>
    <w:rsid w:val="003F2CD6"/>
    <w:rsid w:val="00413104"/>
    <w:rsid w:val="00417E43"/>
    <w:rsid w:val="00433412"/>
    <w:rsid w:val="00450248"/>
    <w:rsid w:val="004621CC"/>
    <w:rsid w:val="00462C38"/>
    <w:rsid w:val="004664D2"/>
    <w:rsid w:val="00467863"/>
    <w:rsid w:val="0047017F"/>
    <w:rsid w:val="004811B6"/>
    <w:rsid w:val="00487375"/>
    <w:rsid w:val="004964B2"/>
    <w:rsid w:val="004A4006"/>
    <w:rsid w:val="004B6F8E"/>
    <w:rsid w:val="004C41AB"/>
    <w:rsid w:val="004D180B"/>
    <w:rsid w:val="004D5A8B"/>
    <w:rsid w:val="004E00AF"/>
    <w:rsid w:val="004E2FF7"/>
    <w:rsid w:val="004F4AB5"/>
    <w:rsid w:val="005040BC"/>
    <w:rsid w:val="0050615C"/>
    <w:rsid w:val="00516F03"/>
    <w:rsid w:val="00525959"/>
    <w:rsid w:val="00532E79"/>
    <w:rsid w:val="005521A3"/>
    <w:rsid w:val="00564BA4"/>
    <w:rsid w:val="005654BC"/>
    <w:rsid w:val="00571375"/>
    <w:rsid w:val="0057358B"/>
    <w:rsid w:val="0058697C"/>
    <w:rsid w:val="00590627"/>
    <w:rsid w:val="005968B5"/>
    <w:rsid w:val="005B33BA"/>
    <w:rsid w:val="005C1964"/>
    <w:rsid w:val="005E078E"/>
    <w:rsid w:val="005E0AB7"/>
    <w:rsid w:val="005E67C0"/>
    <w:rsid w:val="005F178F"/>
    <w:rsid w:val="00612A85"/>
    <w:rsid w:val="00620DA8"/>
    <w:rsid w:val="00627B31"/>
    <w:rsid w:val="006367E7"/>
    <w:rsid w:val="00644429"/>
    <w:rsid w:val="00647489"/>
    <w:rsid w:val="00647694"/>
    <w:rsid w:val="0069154A"/>
    <w:rsid w:val="006A3F20"/>
    <w:rsid w:val="006A63F1"/>
    <w:rsid w:val="006B60DE"/>
    <w:rsid w:val="006D02D3"/>
    <w:rsid w:val="0070439E"/>
    <w:rsid w:val="00710158"/>
    <w:rsid w:val="007230C2"/>
    <w:rsid w:val="00731C1D"/>
    <w:rsid w:val="00742CB0"/>
    <w:rsid w:val="00764DD7"/>
    <w:rsid w:val="0078449E"/>
    <w:rsid w:val="007B19B4"/>
    <w:rsid w:val="007B68AC"/>
    <w:rsid w:val="007C229E"/>
    <w:rsid w:val="007E3F5A"/>
    <w:rsid w:val="00811593"/>
    <w:rsid w:val="0082408E"/>
    <w:rsid w:val="008331C1"/>
    <w:rsid w:val="00837FD2"/>
    <w:rsid w:val="00860A3F"/>
    <w:rsid w:val="00863D04"/>
    <w:rsid w:val="008704A7"/>
    <w:rsid w:val="00871EF6"/>
    <w:rsid w:val="00874D3A"/>
    <w:rsid w:val="008947C0"/>
    <w:rsid w:val="008B0C89"/>
    <w:rsid w:val="008D64D7"/>
    <w:rsid w:val="008F541D"/>
    <w:rsid w:val="0093607E"/>
    <w:rsid w:val="00946D30"/>
    <w:rsid w:val="00956A44"/>
    <w:rsid w:val="00966723"/>
    <w:rsid w:val="0098015E"/>
    <w:rsid w:val="009A2E95"/>
    <w:rsid w:val="009B4275"/>
    <w:rsid w:val="009D1B37"/>
    <w:rsid w:val="009E26EC"/>
    <w:rsid w:val="009E4F6F"/>
    <w:rsid w:val="009F21D0"/>
    <w:rsid w:val="009F3479"/>
    <w:rsid w:val="00A12784"/>
    <w:rsid w:val="00A4748B"/>
    <w:rsid w:val="00A54659"/>
    <w:rsid w:val="00A62944"/>
    <w:rsid w:val="00A653F0"/>
    <w:rsid w:val="00A73812"/>
    <w:rsid w:val="00AB5DC9"/>
    <w:rsid w:val="00AC7303"/>
    <w:rsid w:val="00AE6C2A"/>
    <w:rsid w:val="00AF1B2B"/>
    <w:rsid w:val="00B1519C"/>
    <w:rsid w:val="00B34951"/>
    <w:rsid w:val="00B37012"/>
    <w:rsid w:val="00B37219"/>
    <w:rsid w:val="00B53F57"/>
    <w:rsid w:val="00B56A92"/>
    <w:rsid w:val="00B57BBC"/>
    <w:rsid w:val="00B74C1F"/>
    <w:rsid w:val="00B86728"/>
    <w:rsid w:val="00B93563"/>
    <w:rsid w:val="00B96B2E"/>
    <w:rsid w:val="00BA0B4E"/>
    <w:rsid w:val="00BA2542"/>
    <w:rsid w:val="00BA3F51"/>
    <w:rsid w:val="00BB7E58"/>
    <w:rsid w:val="00BC0DD1"/>
    <w:rsid w:val="00BE67FB"/>
    <w:rsid w:val="00BF0A53"/>
    <w:rsid w:val="00BF1151"/>
    <w:rsid w:val="00C15E2B"/>
    <w:rsid w:val="00C27948"/>
    <w:rsid w:val="00C345C9"/>
    <w:rsid w:val="00C431FD"/>
    <w:rsid w:val="00C52745"/>
    <w:rsid w:val="00C55C39"/>
    <w:rsid w:val="00C66762"/>
    <w:rsid w:val="00C90866"/>
    <w:rsid w:val="00CA7FE6"/>
    <w:rsid w:val="00CC0859"/>
    <w:rsid w:val="00CC1F83"/>
    <w:rsid w:val="00CD0BDF"/>
    <w:rsid w:val="00CD20B9"/>
    <w:rsid w:val="00CD2BF0"/>
    <w:rsid w:val="00CF09B4"/>
    <w:rsid w:val="00D05AFA"/>
    <w:rsid w:val="00D337C3"/>
    <w:rsid w:val="00D57ABA"/>
    <w:rsid w:val="00D6055C"/>
    <w:rsid w:val="00D77573"/>
    <w:rsid w:val="00D80882"/>
    <w:rsid w:val="00DB4FAE"/>
    <w:rsid w:val="00DD1942"/>
    <w:rsid w:val="00DD5153"/>
    <w:rsid w:val="00E23A43"/>
    <w:rsid w:val="00E23D21"/>
    <w:rsid w:val="00E2456E"/>
    <w:rsid w:val="00E40F8F"/>
    <w:rsid w:val="00E425E8"/>
    <w:rsid w:val="00E60751"/>
    <w:rsid w:val="00E64B7C"/>
    <w:rsid w:val="00E718BB"/>
    <w:rsid w:val="00E828D1"/>
    <w:rsid w:val="00E91B3F"/>
    <w:rsid w:val="00E920A9"/>
    <w:rsid w:val="00EA31D4"/>
    <w:rsid w:val="00EA48F6"/>
    <w:rsid w:val="00EA6303"/>
    <w:rsid w:val="00EA63FE"/>
    <w:rsid w:val="00EC2E0F"/>
    <w:rsid w:val="00ED1312"/>
    <w:rsid w:val="00ED5923"/>
    <w:rsid w:val="00EE5A3D"/>
    <w:rsid w:val="00F13C29"/>
    <w:rsid w:val="00F34A68"/>
    <w:rsid w:val="00F37AE5"/>
    <w:rsid w:val="00F50AE1"/>
    <w:rsid w:val="00F56276"/>
    <w:rsid w:val="00F7182B"/>
    <w:rsid w:val="00F7226A"/>
    <w:rsid w:val="00F75579"/>
    <w:rsid w:val="00FB483B"/>
    <w:rsid w:val="00FC4026"/>
    <w:rsid w:val="00FE0107"/>
    <w:rsid w:val="00FE117B"/>
    <w:rsid w:val="00FE357E"/>
    <w:rsid w:val="00FE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B65C87"/>
  <w15:chartTrackingRefBased/>
  <w15:docId w15:val="{2DF98959-6395-4C21-90EB-D145D668E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120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60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0A3F"/>
  </w:style>
  <w:style w:type="paragraph" w:styleId="Zpat">
    <w:name w:val="footer"/>
    <w:basedOn w:val="Normln"/>
    <w:link w:val="ZpatChar"/>
    <w:uiPriority w:val="99"/>
    <w:unhideWhenUsed/>
    <w:rsid w:val="00860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0A3F"/>
  </w:style>
  <w:style w:type="paragraph" w:customStyle="1" w:styleId="Normal0">
    <w:name w:val="Normal0"/>
    <w:qFormat/>
    <w:rsid w:val="00A5465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D592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44A64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551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vin@lekvi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kamila.zitnakova@crestcom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514</Words>
  <Characters>3036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Dokumenty Crestcom</dc:creator>
  <cp:keywords/>
  <dc:description/>
  <cp:lastModifiedBy>Dokumenty Crestcom</cp:lastModifiedBy>
  <cp:revision>12</cp:revision>
  <dcterms:created xsi:type="dcterms:W3CDTF">2022-05-19T11:23:00Z</dcterms:created>
  <dcterms:modified xsi:type="dcterms:W3CDTF">2022-07-04T08:29:00Z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fa3bcc5-af7f-4e3c-8d4c-726a9a6f8de8_Enabled">
    <vt:lpwstr>true</vt:lpwstr>
  </property>
  <property fmtid="{D5CDD505-2E9C-101B-9397-08002B2CF9AE}" pid="3" name="MSIP_Label_bfa3bcc5-af7f-4e3c-8d4c-726a9a6f8de8_SetDate">
    <vt:lpwstr>2022-05-06T07:20:22Z</vt:lpwstr>
  </property>
  <property fmtid="{D5CDD505-2E9C-101B-9397-08002B2CF9AE}" pid="4" name="MSIP_Label_bfa3bcc5-af7f-4e3c-8d4c-726a9a6f8de8_Method">
    <vt:lpwstr>Standard</vt:lpwstr>
  </property>
  <property fmtid="{D5CDD505-2E9C-101B-9397-08002B2CF9AE}" pid="5" name="MSIP_Label_bfa3bcc5-af7f-4e3c-8d4c-726a9a6f8de8_Name">
    <vt:lpwstr>bfa3bcc5-af7f-4e3c-8d4c-726a9a6f8de8</vt:lpwstr>
  </property>
  <property fmtid="{D5CDD505-2E9C-101B-9397-08002B2CF9AE}" pid="6" name="MSIP_Label_bfa3bcc5-af7f-4e3c-8d4c-726a9a6f8de8_SiteId">
    <vt:lpwstr>3928808b-8a46-426b-8f87-051a36bb2f91</vt:lpwstr>
  </property>
  <property fmtid="{D5CDD505-2E9C-101B-9397-08002B2CF9AE}" pid="7" name="MSIP_Label_bfa3bcc5-af7f-4e3c-8d4c-726a9a6f8de8_ActionId">
    <vt:lpwstr>a295a295-6cd5-489e-9843-85ed1c9f79b6</vt:lpwstr>
  </property>
  <property fmtid="{D5CDD505-2E9C-101B-9397-08002B2CF9AE}" pid="8" name="MSIP_Label_bfa3bcc5-af7f-4e3c-8d4c-726a9a6f8de8_ContentBits">
    <vt:lpwstr>0</vt:lpwstr>
  </property>
</Properties>
</file>